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4C73C429" w:rsidR="00B97F78" w:rsidRPr="00693566" w:rsidRDefault="00693566" w:rsidP="00D36BC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02</w:t>
            </w:r>
          </w:p>
        </w:tc>
        <w:tc>
          <w:tcPr>
            <w:tcW w:w="142" w:type="dxa"/>
            <w:vAlign w:val="bottom"/>
          </w:tcPr>
          <w:p w14:paraId="086165B7" w14:textId="77777777" w:rsidR="00B97F78" w:rsidRPr="004664C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9A2A7C2" w:rsidR="00B97F78" w:rsidRPr="00693566" w:rsidRDefault="0069356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bookmarkStart w:id="0" w:name="_GoBack"/>
            <w:bookmarkEnd w:id="0"/>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0B68FF91" w:rsidR="00C24C2F" w:rsidRPr="00BD7BC5" w:rsidRDefault="00693566">
            <w:pPr>
              <w:spacing w:after="60"/>
              <w:jc w:val="center"/>
              <w:rPr>
                <w:rFonts w:ascii="Times New Roman" w:hAnsi="Times New Roman"/>
                <w:lang w:val="en-US"/>
              </w:rPr>
            </w:pPr>
            <w:r>
              <w:rPr>
                <w:rFonts w:ascii="Times New Roman" w:hAnsi="Times New Roman"/>
                <w:lang w:val="en-US"/>
              </w:rPr>
              <w:t>4-</w:t>
            </w:r>
            <w:r>
              <w:rPr>
                <w:rFonts w:ascii="Times New Roman" w:hAnsi="Times New Roman"/>
              </w:rPr>
              <w:t>10</w:t>
            </w:r>
            <w:r w:rsidRPr="00693566">
              <w:rPr>
                <w:rFonts w:ascii="Times New Roman" w:hAnsi="Times New Roman"/>
                <w:lang w:val="en-US"/>
              </w:rPr>
              <w:t>-01000-В-001Р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68F6EEAC" w:rsidR="00B61B61" w:rsidRPr="00DF6110" w:rsidRDefault="00151C51" w:rsidP="00B97F78">
      <w:pPr>
        <w:autoSpaceDE w:val="0"/>
        <w:autoSpaceDN w:val="0"/>
        <w:spacing w:after="0" w:line="240" w:lineRule="auto"/>
        <w:jc w:val="center"/>
        <w:rPr>
          <w:rFonts w:ascii="Times New Roman" w:hAnsi="Times New Roman"/>
          <w:b/>
          <w:bCs/>
          <w:i/>
          <w:iCs/>
          <w:sz w:val="20"/>
          <w:szCs w:val="20"/>
        </w:rPr>
      </w:pPr>
      <w:r>
        <w:rPr>
          <w:rFonts w:ascii="Times New Roman" w:hAnsi="Times New Roman"/>
          <w:b/>
          <w:bCs/>
          <w:i/>
          <w:iCs/>
          <w:sz w:val="20"/>
          <w:szCs w:val="20"/>
        </w:rPr>
        <w:t xml:space="preserve"> </w:t>
      </w: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3294A406"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8F0E5C" w:rsidRPr="008F0E5C">
        <w:rPr>
          <w:rFonts w:ascii="Times New Roman" w:hAnsi="Times New Roman"/>
          <w:b/>
          <w:bCs/>
          <w:i/>
          <w:iCs/>
          <w:sz w:val="24"/>
          <w:szCs w:val="24"/>
        </w:rPr>
        <w:t>10</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C213E8">
        <w:rPr>
          <w:rFonts w:ascii="Times New Roman" w:hAnsi="Times New Roman"/>
          <w:b/>
          <w:bCs/>
          <w:i/>
          <w:iCs/>
          <w:sz w:val="24"/>
          <w:szCs w:val="24"/>
        </w:rPr>
        <w:t>1</w:t>
      </w:r>
      <w:r w:rsidR="00C213E8" w:rsidRPr="00E717EE">
        <w:rPr>
          <w:rFonts w:ascii="Times New Roman" w:hAnsi="Times New Roman"/>
          <w:b/>
          <w:bCs/>
          <w:i/>
          <w:iCs/>
          <w:sz w:val="24"/>
          <w:szCs w:val="24"/>
        </w:rPr>
        <w:t>25</w:t>
      </w:r>
      <w:r w:rsidR="00E9179D" w:rsidRPr="00C213E8">
        <w:rPr>
          <w:rFonts w:ascii="Times New Roman" w:hAnsi="Times New Roman"/>
          <w:b/>
          <w:bCs/>
          <w:i/>
          <w:iCs/>
          <w:sz w:val="24"/>
          <w:szCs w:val="24"/>
        </w:rPr>
        <w:t xml:space="preserve">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 xml:space="preserve">Сто </w:t>
      </w:r>
      <w:r w:rsidR="00C213E8">
        <w:rPr>
          <w:rFonts w:ascii="Times New Roman" w:hAnsi="Times New Roman"/>
          <w:b/>
          <w:bCs/>
          <w:i/>
          <w:iCs/>
          <w:sz w:val="24"/>
          <w:szCs w:val="24"/>
        </w:rPr>
        <w:t>двадцать пять</w:t>
      </w:r>
      <w:r w:rsidR="00E9179D">
        <w:rPr>
          <w:rFonts w:ascii="Times New Roman" w:hAnsi="Times New Roman"/>
          <w:b/>
          <w:bCs/>
          <w:i/>
          <w:iCs/>
          <w:sz w:val="24"/>
          <w:szCs w:val="24"/>
        </w:rPr>
        <w:t xml:space="preserve"> тысяч</w:t>
      </w:r>
      <w:r w:rsidRPr="0085492C">
        <w:rPr>
          <w:rFonts w:ascii="Times New Roman" w:hAnsi="Times New Roman"/>
          <w:b/>
          <w:bCs/>
          <w:i/>
          <w:iCs/>
          <w:sz w:val="24"/>
          <w:szCs w:val="24"/>
        </w:rPr>
        <w:t xml:space="preserve">) </w:t>
      </w:r>
      <w:r w:rsidR="00C213E8">
        <w:rPr>
          <w:rFonts w:ascii="Times New Roman" w:hAnsi="Times New Roman"/>
          <w:b/>
          <w:bCs/>
          <w:i/>
          <w:iCs/>
          <w:sz w:val="24"/>
          <w:szCs w:val="24"/>
        </w:rPr>
        <w:t>евро</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3F1DAB9"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7C2403" w:rsidRPr="00F41DE6" w14:paraId="159273D9" w14:textId="77777777" w:rsidTr="003754C2">
        <w:tc>
          <w:tcPr>
            <w:tcW w:w="6663" w:type="dxa"/>
            <w:gridSpan w:val="7"/>
            <w:vAlign w:val="bottom"/>
          </w:tcPr>
          <w:p w14:paraId="79FE4D2A"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sz w:val="24"/>
                <w:szCs w:val="20"/>
                <w:lang w:eastAsia="ru-RU"/>
              </w:rPr>
            </w:pPr>
          </w:p>
          <w:p w14:paraId="2BE3497B" w14:textId="77777777" w:rsidR="007C2403" w:rsidRPr="00F41DE6" w:rsidRDefault="007C2403" w:rsidP="003754C2">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4986CC06" w14:textId="77777777" w:rsidR="007C2403" w:rsidRDefault="007C2403" w:rsidP="003754C2">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534DE1F0"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6DE19345"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01DBAB2B" w14:textId="77777777" w:rsidR="007C2403" w:rsidRPr="00F41DE6" w:rsidRDefault="007C2403" w:rsidP="003754C2">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63422FB7"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7D2D67EE"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1F90E3F"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AA4593B"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6E001E2C" w14:textId="77777777" w:rsidR="007C2403" w:rsidRPr="00F41DE6"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472A4E73"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8F0E5C" w:rsidRPr="008F0E5C">
        <w:rPr>
          <w:rFonts w:ascii="Times New Roman" w:hAnsi="Times New Roman"/>
          <w:b/>
          <w:bCs/>
          <w:i/>
          <w:iCs/>
        </w:rPr>
        <w:t>10</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716E115F"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w:t>
      </w:r>
      <w:r w:rsidR="00C213E8">
        <w:rPr>
          <w:rFonts w:ascii="Times New Roman" w:hAnsi="Times New Roman"/>
          <w:b/>
          <w:bCs/>
          <w:i/>
          <w:iCs/>
        </w:rPr>
        <w:t>25</w:t>
      </w:r>
      <w:r w:rsidR="00E9179D">
        <w:rPr>
          <w:rFonts w:ascii="Times New Roman" w:hAnsi="Times New Roman"/>
          <w:b/>
          <w:bCs/>
          <w:i/>
          <w:iCs/>
        </w:rPr>
        <w:t xml:space="preserve"> 000</w:t>
      </w:r>
      <w:r w:rsidRPr="001B0BD8">
        <w:rPr>
          <w:rFonts w:ascii="Times New Roman" w:hAnsi="Times New Roman"/>
          <w:b/>
          <w:bCs/>
          <w:i/>
          <w:iCs/>
        </w:rPr>
        <w:t xml:space="preserve"> (</w:t>
      </w:r>
      <w:r w:rsidR="00E9179D">
        <w:rPr>
          <w:rFonts w:ascii="Times New Roman" w:hAnsi="Times New Roman"/>
          <w:b/>
          <w:bCs/>
          <w:i/>
          <w:iCs/>
        </w:rPr>
        <w:t xml:space="preserve">Сто </w:t>
      </w:r>
      <w:r w:rsidR="00C213E8">
        <w:rPr>
          <w:rFonts w:ascii="Times New Roman" w:hAnsi="Times New Roman"/>
          <w:b/>
          <w:bCs/>
          <w:i/>
          <w:iCs/>
        </w:rPr>
        <w:t xml:space="preserve">двадцать </w:t>
      </w:r>
      <w:r w:rsidR="00E9179D">
        <w:rPr>
          <w:rFonts w:ascii="Times New Roman" w:hAnsi="Times New Roman"/>
          <w:b/>
          <w:bCs/>
          <w:i/>
          <w:iCs/>
        </w:rPr>
        <w:t>пять тысяч</w:t>
      </w:r>
      <w:r w:rsidRPr="001B0BD8">
        <w:rPr>
          <w:rFonts w:ascii="Times New Roman" w:hAnsi="Times New Roman"/>
          <w:b/>
          <w:bCs/>
          <w:i/>
          <w:iCs/>
        </w:rPr>
        <w:t xml:space="preserve">) </w:t>
      </w:r>
      <w:r w:rsidR="00C213E8">
        <w:rPr>
          <w:rFonts w:ascii="Times New Roman" w:hAnsi="Times New Roman"/>
          <w:b/>
          <w:bCs/>
          <w:i/>
          <w:iCs/>
        </w:rPr>
        <w:t>евро</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269D5363"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w:t>
      </w:r>
      <w:r w:rsidR="00C213E8">
        <w:rPr>
          <w:rFonts w:ascii="Times New Roman" w:hAnsi="Times New Roman"/>
          <w:b/>
          <w:bCs/>
          <w:i/>
          <w:iCs/>
        </w:rPr>
        <w:t>евро</w:t>
      </w:r>
      <w:r w:rsidR="00D413FB">
        <w:rPr>
          <w:rFonts w:ascii="Times New Roman" w:hAnsi="Times New Roman"/>
          <w:b/>
          <w:bCs/>
          <w:i/>
          <w:iCs/>
        </w:rPr>
        <w:t xml:space="preserve">,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7F5006C5"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w:t>
      </w:r>
      <w:proofErr w:type="spellStart"/>
      <w:r w:rsidRPr="00376521">
        <w:rPr>
          <w:rFonts w:ascii="Times New Roman" w:hAnsi="Times New Roman"/>
          <w:b/>
          <w:bCs/>
          <w:i/>
          <w:iCs/>
        </w:rPr>
        <w:t>Cj</w:t>
      </w:r>
      <w:proofErr w:type="spellEnd"/>
      <w:r w:rsidRPr="00376521">
        <w:rPr>
          <w:rFonts w:ascii="Times New Roman" w:hAnsi="Times New Roman"/>
          <w:b/>
          <w:bCs/>
          <w:i/>
          <w:iCs/>
        </w:rPr>
        <w:t xml:space="preserve"> * </w:t>
      </w: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(T(j) -T(j-1)) / (365 * 100%), где </w:t>
      </w:r>
    </w:p>
    <w:p w14:paraId="0438114C" w14:textId="7C94C9C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C213E8">
        <w:rPr>
          <w:rFonts w:ascii="Times New Roman" w:hAnsi="Times New Roman"/>
          <w:b/>
          <w:bCs/>
          <w:i/>
          <w:iCs/>
        </w:rPr>
        <w:t>евро</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730D450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в предыдущих купонных периодах или в течение j-</w:t>
      </w:r>
      <w:proofErr w:type="spellStart"/>
      <w:r w:rsidR="00376521" w:rsidRPr="00376521">
        <w:rPr>
          <w:rFonts w:ascii="Times New Roman" w:hAnsi="Times New Roman"/>
          <w:b/>
          <w:bCs/>
          <w:i/>
          <w:iCs/>
        </w:rPr>
        <w:t>го</w:t>
      </w:r>
      <w:proofErr w:type="spellEnd"/>
      <w:r w:rsidR="00376521" w:rsidRPr="00376521">
        <w:rPr>
          <w:rFonts w:ascii="Times New Roman" w:hAnsi="Times New Roman"/>
          <w:b/>
          <w:bCs/>
          <w:i/>
          <w:iCs/>
        </w:rPr>
        <w:t xml:space="preserve">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C213E8">
        <w:rPr>
          <w:rFonts w:ascii="Times New Roman" w:hAnsi="Times New Roman"/>
          <w:b/>
          <w:bCs/>
          <w:i/>
          <w:iCs/>
        </w:rPr>
        <w:t>евро</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Cj</w:t>
      </w:r>
      <w:proofErr w:type="spellEnd"/>
      <w:r w:rsidRPr="00376521">
        <w:rPr>
          <w:rFonts w:ascii="Times New Roman" w:hAnsi="Times New Roman"/>
          <w:b/>
          <w:bCs/>
          <w:i/>
          <w:iCs/>
        </w:rPr>
        <w:t xml:space="preserve"> – размер процентной ставки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T(j) – дата окончания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купонного периода. </w:t>
      </w:r>
    </w:p>
    <w:p w14:paraId="45F8CD95" w14:textId="58305DD4"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5F1D51A4"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 xml:space="preserve">рублях по курсу </w:t>
      </w:r>
      <w:r w:rsidR="00C213E8">
        <w:rPr>
          <w:rFonts w:ascii="Times New Roman" w:hAnsi="Times New Roman"/>
          <w:b/>
          <w:bCs/>
          <w:i/>
          <w:iCs/>
        </w:rPr>
        <w:t>евро</w:t>
      </w:r>
      <w:r w:rsidRPr="00012CEE">
        <w:rPr>
          <w:rFonts w:ascii="Times New Roman" w:hAnsi="Times New Roman"/>
          <w:b/>
          <w:bCs/>
          <w:i/>
          <w:iCs/>
        </w:rPr>
        <w:t>,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C213E8"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71BAD43C" w:rsidR="00540F39" w:rsidRPr="007C2403"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58407CD0" w14:textId="77777777" w:rsidR="00F2052C" w:rsidRPr="007C2403" w:rsidRDefault="00F2052C" w:rsidP="001C2BD3">
      <w:pPr>
        <w:autoSpaceDE w:val="0"/>
        <w:autoSpaceDN w:val="0"/>
        <w:adjustRightInd w:val="0"/>
        <w:spacing w:before="120" w:after="120" w:line="240" w:lineRule="auto"/>
        <w:jc w:val="both"/>
        <w:rPr>
          <w:rFonts w:ascii="Times New Roman" w:hAnsi="Times New Roman"/>
          <w:b/>
          <w:bCs/>
          <w:i/>
          <w:iCs/>
        </w:rPr>
      </w:pPr>
    </w:p>
    <w:p w14:paraId="0F1A64E3" w14:textId="1D97811A" w:rsidR="00490232" w:rsidRPr="00F2052C"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w:t>
      </w:r>
      <w:r w:rsidR="00F2052C" w:rsidRPr="00F2052C">
        <w:rPr>
          <w:rFonts w:ascii="Times New Roman" w:hAnsi="Times New Roman"/>
          <w:b/>
          <w:bCs/>
          <w:i/>
          <w:iCs/>
        </w:rPr>
        <w:t>, начиная</w:t>
      </w:r>
      <w:r w:rsidRPr="00376521">
        <w:rPr>
          <w:rFonts w:ascii="Times New Roman" w:hAnsi="Times New Roman"/>
          <w:b/>
          <w:bCs/>
          <w:i/>
          <w:iCs/>
        </w:rPr>
        <w:t xml:space="preserve"> со второго</w:t>
      </w:r>
      <w:r w:rsidR="00F2052C" w:rsidRPr="00F2052C">
        <w:rPr>
          <w:rFonts w:ascii="Times New Roman" w:hAnsi="Times New Roman"/>
          <w:b/>
          <w:bCs/>
          <w:i/>
          <w:iCs/>
        </w:rPr>
        <w:t>,</w:t>
      </w:r>
      <w:r w:rsidR="00950847" w:rsidRPr="00A930D7">
        <w:rPr>
          <w:rFonts w:ascii="Times New Roman" w:hAnsi="Times New Roman"/>
          <w:b/>
          <w:i/>
          <w:iCs/>
        </w:rPr>
        <w:t xml:space="preserve"> </w:t>
      </w:r>
      <w:r w:rsidR="00490232" w:rsidRPr="00376521">
        <w:rPr>
          <w:rFonts w:ascii="Times New Roman" w:hAnsi="Times New Roman"/>
          <w:b/>
          <w:bCs/>
          <w:i/>
          <w:iCs/>
        </w:rPr>
        <w:t>рассчитывается по следующей формуле:</w:t>
      </w: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sidRPr="00376521">
        <w:rPr>
          <w:rFonts w:ascii="Times New Roman" w:hAnsi="Times New Roman"/>
          <w:b/>
          <w:bCs/>
          <w:i/>
          <w:iCs/>
        </w:rPr>
        <w:t xml:space="preserve">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w:t>
      </w:r>
      <w:proofErr w:type="gramStart"/>
      <w:r>
        <w:rPr>
          <w:rFonts w:ascii="Times New Roman" w:hAnsi="Times New Roman"/>
          <w:b/>
          <w:bCs/>
          <w:i/>
          <w:iCs/>
        </w:rPr>
        <w:t>порядковый</w:t>
      </w:r>
      <w:proofErr w:type="gramEnd"/>
      <w:r>
        <w:rPr>
          <w:rFonts w:ascii="Times New Roman" w:hAnsi="Times New Roman"/>
          <w:b/>
          <w:bCs/>
          <w:i/>
          <w:iCs/>
        </w:rPr>
        <w:t xml:space="preserve"> номер очередного купонного периода;</w:t>
      </w:r>
    </w:p>
    <w:p w14:paraId="471DD492" w14:textId="210B874A" w:rsidR="00F2052C" w:rsidRPr="004F478D" w:rsidRDefault="00490232" w:rsidP="00F2052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F2052C" w:rsidRPr="00F2052C">
        <w:rPr>
          <w:rFonts w:ascii="Times New Roman" w:hAnsi="Times New Roman"/>
          <w:b/>
          <w:bCs/>
          <w:i/>
          <w:iCs/>
        </w:rPr>
        <w:t xml:space="preserve">ставка </w:t>
      </w:r>
      <w:r w:rsidR="00F2052C">
        <w:rPr>
          <w:rFonts w:ascii="Times New Roman" w:hAnsi="Times New Roman"/>
          <w:b/>
          <w:bCs/>
          <w:i/>
          <w:iCs/>
          <w:lang w:val="en-US"/>
        </w:rPr>
        <w:t>EURIBOR</w:t>
      </w:r>
      <w:r w:rsidR="00F2052C" w:rsidRPr="00F2052C">
        <w:rPr>
          <w:rFonts w:ascii="Times New Roman" w:hAnsi="Times New Roman"/>
          <w:b/>
          <w:bCs/>
          <w:i/>
          <w:iCs/>
        </w:rPr>
        <w:t xml:space="preserve"> на срок 6 месяцев</w:t>
      </w:r>
      <w:r w:rsidR="007C2403">
        <w:rPr>
          <w:rFonts w:ascii="Times New Roman" w:hAnsi="Times New Roman"/>
          <w:b/>
          <w:bCs/>
          <w:i/>
          <w:iCs/>
        </w:rPr>
        <w:t>,</w:t>
      </w:r>
      <w:r w:rsidR="00F2052C" w:rsidRPr="00F2052C">
        <w:t xml:space="preserve"> </w:t>
      </w:r>
      <w:r w:rsidR="00F2052C" w:rsidRPr="00F2052C">
        <w:rPr>
          <w:rFonts w:ascii="Times New Roman" w:hAnsi="Times New Roman"/>
          <w:b/>
          <w:bCs/>
          <w:i/>
          <w:iCs/>
        </w:rPr>
        <w:t>публикуемая за 4 (Четыре) рабочих дня до даты начала j-</w:t>
      </w:r>
      <w:proofErr w:type="spellStart"/>
      <w:r w:rsidR="00F2052C" w:rsidRPr="00F2052C">
        <w:rPr>
          <w:rFonts w:ascii="Times New Roman" w:hAnsi="Times New Roman"/>
          <w:b/>
          <w:bCs/>
          <w:i/>
          <w:iCs/>
        </w:rPr>
        <w:t>го</w:t>
      </w:r>
      <w:proofErr w:type="spellEnd"/>
      <w:r w:rsidR="00F2052C" w:rsidRPr="00F2052C">
        <w:rPr>
          <w:rFonts w:ascii="Times New Roman" w:hAnsi="Times New Roman"/>
          <w:b/>
          <w:bCs/>
          <w:i/>
          <w:iCs/>
        </w:rPr>
        <w:t xml:space="preserve"> купонного периода (далее – “Дата определения ставки купона”), на странице в сети Интернет https://www.emmi-benchmarks.eu/euribor-org/euribor-rates.html (или иной странице в сети Интернет, </w:t>
      </w:r>
      <w:r w:rsidR="00F2052C" w:rsidRPr="00F2052C">
        <w:rPr>
          <w:rFonts w:ascii="Times New Roman" w:hAnsi="Times New Roman"/>
          <w:b/>
          <w:bCs/>
          <w:i/>
          <w:iCs/>
        </w:rPr>
        <w:lastRenderedPageBreak/>
        <w:t xml:space="preserve">используемой </w:t>
      </w:r>
      <w:proofErr w:type="spellStart"/>
      <w:r w:rsidR="00F2052C" w:rsidRPr="00F2052C">
        <w:rPr>
          <w:rFonts w:ascii="Times New Roman" w:hAnsi="Times New Roman"/>
          <w:b/>
          <w:bCs/>
          <w:i/>
          <w:iCs/>
        </w:rPr>
        <w:t>European</w:t>
      </w:r>
      <w:proofErr w:type="spellEnd"/>
      <w:r w:rsidR="00F2052C" w:rsidRPr="00F2052C">
        <w:rPr>
          <w:rFonts w:ascii="Times New Roman" w:hAnsi="Times New Roman"/>
          <w:b/>
          <w:bCs/>
          <w:i/>
          <w:iCs/>
        </w:rPr>
        <w:t xml:space="preserve"> </w:t>
      </w:r>
      <w:proofErr w:type="spellStart"/>
      <w:r w:rsidR="00F2052C" w:rsidRPr="00F2052C">
        <w:rPr>
          <w:rFonts w:ascii="Times New Roman" w:hAnsi="Times New Roman"/>
          <w:b/>
          <w:bCs/>
          <w:i/>
          <w:iCs/>
        </w:rPr>
        <w:t>Money</w:t>
      </w:r>
      <w:proofErr w:type="spellEnd"/>
      <w:r w:rsidR="00F2052C" w:rsidRPr="00F2052C">
        <w:rPr>
          <w:rFonts w:ascii="Times New Roman" w:hAnsi="Times New Roman"/>
          <w:b/>
          <w:bCs/>
          <w:i/>
          <w:iCs/>
        </w:rPr>
        <w:t xml:space="preserve"> </w:t>
      </w:r>
      <w:proofErr w:type="spellStart"/>
      <w:r w:rsidR="00F2052C" w:rsidRPr="00F2052C">
        <w:rPr>
          <w:rFonts w:ascii="Times New Roman" w:hAnsi="Times New Roman"/>
          <w:b/>
          <w:bCs/>
          <w:i/>
          <w:iCs/>
        </w:rPr>
        <w:t>Market</w:t>
      </w:r>
      <w:proofErr w:type="spellEnd"/>
      <w:r w:rsidR="00F2052C" w:rsidRPr="00F2052C">
        <w:rPr>
          <w:rFonts w:ascii="Times New Roman" w:hAnsi="Times New Roman"/>
          <w:b/>
          <w:bCs/>
          <w:i/>
          <w:iCs/>
        </w:rPr>
        <w:t xml:space="preserve"> </w:t>
      </w:r>
      <w:proofErr w:type="spellStart"/>
      <w:r w:rsidR="00F2052C" w:rsidRPr="00F2052C">
        <w:rPr>
          <w:rFonts w:ascii="Times New Roman" w:hAnsi="Times New Roman"/>
          <w:b/>
          <w:bCs/>
          <w:i/>
          <w:iCs/>
        </w:rPr>
        <w:t>Institute</w:t>
      </w:r>
      <w:proofErr w:type="spellEnd"/>
      <w:r w:rsidR="00F2052C" w:rsidRPr="00F2052C">
        <w:rPr>
          <w:rFonts w:ascii="Times New Roman" w:hAnsi="Times New Roman"/>
          <w:b/>
          <w:bCs/>
          <w:i/>
          <w:iCs/>
        </w:rPr>
        <w:t xml:space="preserve"> для раскрытия данной информации, или иным лицом, осуществляющим функции по определению такой ставки)</w:t>
      </w:r>
      <w:r w:rsidR="004F478D">
        <w:rPr>
          <w:rFonts w:ascii="Times New Roman" w:hAnsi="Times New Roman"/>
          <w:b/>
          <w:bCs/>
          <w:i/>
          <w:iCs/>
        </w:rPr>
        <w:t xml:space="preserve">, округленная </w:t>
      </w:r>
      <w:r w:rsidR="004F478D"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F2052C" w:rsidRPr="00F2052C">
        <w:rPr>
          <w:rFonts w:ascii="Times New Roman" w:hAnsi="Times New Roman"/>
          <w:b/>
          <w:bCs/>
          <w:i/>
          <w:iCs/>
        </w:rPr>
        <w:t>.</w:t>
      </w:r>
    </w:p>
    <w:p w14:paraId="3EB8467A" w14:textId="72DED7D7" w:rsidR="00490232" w:rsidRPr="00F2052C" w:rsidRDefault="00F2052C" w:rsidP="000C1DF4">
      <w:pPr>
        <w:autoSpaceDE w:val="0"/>
        <w:autoSpaceDN w:val="0"/>
        <w:adjustRightInd w:val="0"/>
        <w:spacing w:before="120" w:after="120" w:line="240" w:lineRule="auto"/>
        <w:jc w:val="both"/>
        <w:rPr>
          <w:rFonts w:ascii="Times New Roman" w:hAnsi="Times New Roman"/>
          <w:b/>
          <w:bCs/>
          <w:i/>
          <w:iCs/>
        </w:rPr>
      </w:pPr>
      <w:r w:rsidRPr="00F2052C">
        <w:rPr>
          <w:rFonts w:ascii="Times New Roman" w:hAnsi="Times New Roman"/>
          <w:b/>
          <w:bCs/>
          <w:i/>
          <w:iCs/>
        </w:rPr>
        <w:t xml:space="preserve">В случае если на Дату определения ставки купона ставка EURIBOR на срок 6 месяцев не устанавливается – используется другая </w:t>
      </w:r>
      <w:r w:rsidR="0011343B" w:rsidRPr="00654EFD">
        <w:rPr>
          <w:rFonts w:ascii="Times New Roman" w:hAnsi="Times New Roman"/>
          <w:b/>
          <w:bCs/>
          <w:i/>
          <w:iCs/>
        </w:rPr>
        <w:t xml:space="preserve">эквивалентная </w:t>
      </w:r>
      <w:r w:rsidRPr="00F2052C">
        <w:rPr>
          <w:rFonts w:ascii="Times New Roman" w:hAnsi="Times New Roman"/>
          <w:b/>
          <w:bCs/>
          <w:i/>
          <w:iCs/>
        </w:rPr>
        <w:t>общепризнанная ставка по операциям на денежном рынке в евро</w:t>
      </w:r>
      <w:r w:rsidR="0011343B" w:rsidRPr="00654EFD">
        <w:rPr>
          <w:rFonts w:ascii="Times New Roman" w:hAnsi="Times New Roman"/>
          <w:b/>
          <w:bCs/>
          <w:i/>
          <w:iCs/>
        </w:rPr>
        <w:t xml:space="preserve"> с учетом применимой методики перехода</w:t>
      </w:r>
      <w:r w:rsidRPr="00F2052C">
        <w:rPr>
          <w:rFonts w:ascii="Times New Roman" w:hAnsi="Times New Roman"/>
          <w:b/>
          <w:bCs/>
          <w:i/>
          <w:iCs/>
        </w:rPr>
        <w:t>.</w:t>
      </w:r>
    </w:p>
    <w:p w14:paraId="3E749A0D" w14:textId="28B7F8FE"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w:t>
      </w:r>
      <w:r w:rsidR="00F2052C" w:rsidRPr="00F2052C">
        <w:rPr>
          <w:rFonts w:ascii="Times New Roman" w:hAnsi="Times New Roman"/>
          <w:b/>
          <w:bCs/>
          <w:i/>
          <w:iCs/>
        </w:rPr>
        <w:t xml:space="preserve">разница между ставкой по первому купону и ставкой </w:t>
      </w:r>
      <w:r w:rsidR="00F2052C">
        <w:rPr>
          <w:rFonts w:ascii="Times New Roman" w:hAnsi="Times New Roman"/>
          <w:b/>
          <w:bCs/>
          <w:i/>
          <w:iCs/>
          <w:lang w:val="en-US"/>
        </w:rPr>
        <w:t>EUR</w:t>
      </w:r>
      <w:r w:rsidR="00F2052C" w:rsidRPr="00F2052C">
        <w:rPr>
          <w:rFonts w:ascii="Times New Roman" w:hAnsi="Times New Roman"/>
          <w:b/>
          <w:bCs/>
          <w:i/>
          <w:iCs/>
        </w:rPr>
        <w:t>IBOR на срок 6 месяцев, на дату установления размера ставки по первому купону</w:t>
      </w:r>
      <w:r w:rsidR="004F478D">
        <w:rPr>
          <w:rFonts w:ascii="Times New Roman" w:hAnsi="Times New Roman"/>
          <w:b/>
          <w:bCs/>
          <w:i/>
          <w:iCs/>
        </w:rPr>
        <w:t xml:space="preserve">, округленной </w:t>
      </w:r>
      <w:r w:rsidR="004F478D"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134728" w:rsidRPr="00376521">
        <w:rPr>
          <w:rFonts w:ascii="Times New Roman" w:hAnsi="Times New Roman"/>
          <w:b/>
          <w:bCs/>
          <w:i/>
          <w:iCs/>
        </w:rPr>
        <w:t>.</w:t>
      </w:r>
    </w:p>
    <w:p w14:paraId="252CED59" w14:textId="4DBB888F"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F2052C" w:rsidRPr="00F2052C">
        <w:rPr>
          <w:rFonts w:ascii="Times New Roman" w:hAnsi="Times New Roman"/>
          <w:b/>
          <w:bCs/>
          <w:i/>
          <w:iCs/>
        </w:rPr>
        <w:t xml:space="preserve">по каждому купону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ставки купона</w:t>
      </w:r>
      <w:r>
        <w:rPr>
          <w:rFonts w:ascii="Times New Roman" w:hAnsi="Times New Roman"/>
          <w:b/>
          <w:bCs/>
          <w:i/>
          <w:iCs/>
        </w:rPr>
        <w:t>.</w:t>
      </w:r>
    </w:p>
    <w:p w14:paraId="10386F2B" w14:textId="4E2D5AA8"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F2052C" w:rsidRPr="00F2052C">
        <w:rPr>
          <w:rFonts w:ascii="Times New Roman" w:hAnsi="Times New Roman"/>
          <w:b/>
          <w:bCs/>
          <w:i/>
          <w:iCs/>
        </w:rPr>
        <w:t>по купону</w:t>
      </w:r>
      <w:r w:rsidR="00D54A57">
        <w:rPr>
          <w:rFonts w:ascii="Times New Roman" w:hAnsi="Times New Roman"/>
          <w:b/>
          <w:bCs/>
          <w:i/>
          <w:iCs/>
        </w:rPr>
        <w:t xml:space="preserve">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 действует процентная ставка,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253048A2" w14:textId="520B7919" w:rsidR="00490232" w:rsidRPr="00376521" w:rsidRDefault="00F2052C" w:rsidP="00950630">
      <w:pPr>
        <w:autoSpaceDE w:val="0"/>
        <w:autoSpaceDN w:val="0"/>
        <w:adjustRightInd w:val="0"/>
        <w:spacing w:before="120" w:after="120" w:line="240" w:lineRule="auto"/>
        <w:jc w:val="both"/>
        <w:rPr>
          <w:rFonts w:ascii="Times New Roman" w:hAnsi="Times New Roman"/>
          <w:b/>
          <w:bCs/>
          <w:i/>
          <w:iCs/>
        </w:rPr>
      </w:pPr>
      <w:r w:rsidRPr="00F2052C">
        <w:rPr>
          <w:rFonts w:ascii="Times New Roman" w:hAnsi="Times New Roman"/>
          <w:b/>
          <w:bCs/>
          <w:i/>
          <w:iCs/>
        </w:rPr>
        <w:t>И</w:t>
      </w:r>
      <w:r w:rsidR="00490232" w:rsidRPr="00376521">
        <w:rPr>
          <w:rFonts w:ascii="Times New Roman" w:hAnsi="Times New Roman"/>
          <w:b/>
          <w:bCs/>
          <w:i/>
          <w:iCs/>
        </w:rPr>
        <w:t xml:space="preserve">нформация о размере процентной ставки </w:t>
      </w:r>
      <w:r w:rsidR="00D54A57">
        <w:rPr>
          <w:rFonts w:ascii="Times New Roman" w:hAnsi="Times New Roman"/>
          <w:b/>
          <w:bCs/>
          <w:i/>
          <w:iCs/>
        </w:rPr>
        <w:t>на кажды</w:t>
      </w:r>
      <w:r w:rsidRPr="00F2052C">
        <w:rPr>
          <w:rFonts w:ascii="Times New Roman" w:hAnsi="Times New Roman"/>
          <w:b/>
          <w:bCs/>
          <w:i/>
          <w:iCs/>
        </w:rPr>
        <w:t>й</w:t>
      </w:r>
      <w:r w:rsidR="00D54A57">
        <w:rPr>
          <w:rFonts w:ascii="Times New Roman" w:hAnsi="Times New Roman"/>
          <w:b/>
          <w:bCs/>
          <w:i/>
          <w:iCs/>
        </w:rPr>
        <w:t xml:space="preserve"> купонны</w:t>
      </w:r>
      <w:r w:rsidRPr="00F2052C">
        <w:rPr>
          <w:rFonts w:ascii="Times New Roman" w:hAnsi="Times New Roman"/>
          <w:b/>
          <w:bCs/>
          <w:i/>
          <w:iCs/>
        </w:rPr>
        <w:t>й</w:t>
      </w:r>
      <w:r>
        <w:rPr>
          <w:rFonts w:ascii="Times New Roman" w:hAnsi="Times New Roman"/>
          <w:b/>
          <w:bCs/>
          <w:i/>
          <w:iCs/>
        </w:rPr>
        <w:t xml:space="preserve"> период</w:t>
      </w:r>
      <w:r w:rsidRPr="00F2052C">
        <w:rPr>
          <w:rFonts w:ascii="Times New Roman" w:hAnsi="Times New Roman"/>
          <w:b/>
          <w:bCs/>
          <w:i/>
          <w:iCs/>
        </w:rPr>
        <w:t>, начиная со второго,</w:t>
      </w:r>
      <w:r w:rsidR="00D54A57">
        <w:rPr>
          <w:rFonts w:ascii="Times New Roman" w:hAnsi="Times New Roman"/>
          <w:b/>
          <w:bCs/>
          <w:i/>
          <w:iCs/>
        </w:rPr>
        <w:t xml:space="preserve"> </w:t>
      </w:r>
      <w:r w:rsidR="00490232"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00490232" w:rsidRPr="00376521">
        <w:rPr>
          <w:rFonts w:ascii="Times New Roman" w:hAnsi="Times New Roman"/>
          <w:b/>
          <w:bCs/>
          <w:i/>
          <w:iCs/>
        </w:rPr>
        <w:t xml:space="preserve"> (</w:t>
      </w:r>
      <w:r w:rsidR="00C213B4">
        <w:rPr>
          <w:rFonts w:ascii="Times New Roman" w:hAnsi="Times New Roman"/>
          <w:b/>
          <w:bCs/>
          <w:i/>
          <w:iCs/>
        </w:rPr>
        <w:t>Два</w:t>
      </w:r>
      <w:r w:rsidR="00490232" w:rsidRPr="00376521">
        <w:rPr>
          <w:rFonts w:ascii="Times New Roman" w:hAnsi="Times New Roman"/>
          <w:b/>
          <w:bCs/>
          <w:i/>
          <w:iCs/>
        </w:rPr>
        <w:t>) рабочих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00A717FB" w:rsidRPr="00A717FB">
        <w:rPr>
          <w:rFonts w:ascii="Times New Roman" w:hAnsi="Times New Roman"/>
          <w:b/>
          <w:bCs/>
          <w:i/>
          <w:iCs/>
        </w:rPr>
        <w:t>соответствующего купонного</w:t>
      </w:r>
      <w:r w:rsidR="00D54A57">
        <w:rPr>
          <w:rFonts w:ascii="Times New Roman" w:hAnsi="Times New Roman"/>
          <w:b/>
          <w:bCs/>
          <w:i/>
          <w:iCs/>
        </w:rPr>
        <w:t xml:space="preserve">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3034E946"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A717FB">
        <w:rPr>
          <w:rFonts w:ascii="Times New Roman" w:hAnsi="Times New Roman"/>
          <w:b/>
          <w:bCs/>
          <w:i/>
          <w:iCs/>
        </w:rPr>
        <w:t>на кажды</w:t>
      </w:r>
      <w:r w:rsidR="00A717FB" w:rsidRPr="00A717FB">
        <w:rPr>
          <w:rFonts w:ascii="Times New Roman" w:hAnsi="Times New Roman"/>
          <w:b/>
          <w:bCs/>
          <w:i/>
          <w:iCs/>
        </w:rPr>
        <w:t>й</w:t>
      </w:r>
      <w:r w:rsidR="009B6805">
        <w:rPr>
          <w:rFonts w:ascii="Times New Roman" w:hAnsi="Times New Roman"/>
          <w:b/>
          <w:bCs/>
          <w:i/>
          <w:iCs/>
        </w:rPr>
        <w:t xml:space="preserve"> </w:t>
      </w:r>
      <w:r w:rsidR="00A717FB">
        <w:rPr>
          <w:rFonts w:ascii="Times New Roman" w:hAnsi="Times New Roman"/>
          <w:b/>
          <w:bCs/>
          <w:i/>
          <w:iCs/>
        </w:rPr>
        <w:t>купонны</w:t>
      </w:r>
      <w:r w:rsidR="00A717FB" w:rsidRPr="00A717FB">
        <w:rPr>
          <w:rFonts w:ascii="Times New Roman" w:hAnsi="Times New Roman"/>
          <w:b/>
          <w:bCs/>
          <w:i/>
          <w:iCs/>
        </w:rPr>
        <w:t>й</w:t>
      </w:r>
      <w:r w:rsidR="00A717FB">
        <w:rPr>
          <w:rFonts w:ascii="Times New Roman" w:hAnsi="Times New Roman"/>
          <w:b/>
          <w:bCs/>
          <w:i/>
          <w:iCs/>
        </w:rPr>
        <w:t xml:space="preserve"> период</w:t>
      </w:r>
      <w:r w:rsidR="00A717FB" w:rsidRPr="00A717FB">
        <w:rPr>
          <w:rFonts w:ascii="Times New Roman" w:hAnsi="Times New Roman"/>
          <w:b/>
          <w:bCs/>
          <w:i/>
          <w:iCs/>
        </w:rPr>
        <w:t>, начиная со второго,</w:t>
      </w:r>
      <w:r w:rsidR="009B6805">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A717FB" w:rsidRPr="00A717FB">
        <w:rPr>
          <w:rFonts w:ascii="Times New Roman" w:hAnsi="Times New Roman"/>
          <w:b/>
          <w:bCs/>
          <w:i/>
          <w:iCs/>
        </w:rPr>
        <w:t>соответствующего купонного периода</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178A94B"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w:t>
      </w:r>
      <w:r w:rsidR="00134728">
        <w:rPr>
          <w:rFonts w:ascii="Times New Roman" w:hAnsi="Times New Roman"/>
          <w:b/>
          <w:bCs/>
          <w:i/>
          <w:iCs/>
        </w:rPr>
        <w:t>евро</w:t>
      </w:r>
      <w:r w:rsidR="000A6DAF" w:rsidRPr="000E58FA">
        <w:rPr>
          <w:rFonts w:ascii="Times New Roman" w:hAnsi="Times New Roman"/>
          <w:b/>
          <w:bCs/>
          <w:i/>
          <w:iCs/>
        </w:rPr>
        <w:t xml:space="preserve">,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lastRenderedPageBreak/>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 xml:space="preserve">Порядок выплаты дохода по облигациям, в том числе порядок выплаты (передачи) дохода по облигациям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 в случае, если по облигациям предусматривается доход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2EB98B91"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8F0E5C" w:rsidRPr="008F0E5C">
        <w:rPr>
          <w:rFonts w:ascii="Times New Roman" w:hAnsi="Times New Roman"/>
          <w:b/>
          <w:bCs/>
          <w:i/>
          <w:iCs/>
        </w:rPr>
        <w:t>З</w:t>
      </w:r>
      <w:r w:rsidRPr="007C5E0C">
        <w:rPr>
          <w:rFonts w:ascii="Times New Roman" w:hAnsi="Times New Roman"/>
          <w:b/>
          <w:bCs/>
          <w:i/>
          <w:iCs/>
        </w:rPr>
        <w:t>акона</w:t>
      </w:r>
      <w:r w:rsidR="008F0E5C" w:rsidRPr="008F0E5C">
        <w:rPr>
          <w:rFonts w:ascii="Times New Roman" w:hAnsi="Times New Roman"/>
          <w:b/>
          <w:bCs/>
          <w:i/>
          <w:iCs/>
        </w:rPr>
        <w:t xml:space="preserve"> о</w:t>
      </w:r>
      <w:r w:rsidRPr="007C5E0C">
        <w:rPr>
          <w:rFonts w:ascii="Times New Roman" w:hAnsi="Times New Roman"/>
          <w:b/>
          <w:bCs/>
          <w:i/>
          <w:iCs/>
        </w:rPr>
        <w:t xml:space="preserve">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3D038560"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 xml:space="preserve">по курсу </w:t>
      </w:r>
      <w:r w:rsidR="00F3405E">
        <w:rPr>
          <w:rFonts w:ascii="Times New Roman" w:hAnsi="Times New Roman"/>
          <w:b/>
          <w:i/>
          <w:iCs/>
          <w:color w:val="000000"/>
          <w:lang w:eastAsia="ru-RU"/>
        </w:rPr>
        <w:t>евро</w:t>
      </w:r>
      <w:r w:rsidR="00070342" w:rsidRPr="005E3E4D">
        <w:rPr>
          <w:rFonts w:ascii="Times New Roman" w:hAnsi="Times New Roman"/>
          <w:b/>
          <w:i/>
          <w:iCs/>
          <w:color w:val="000000"/>
          <w:lang w:eastAsia="ru-RU"/>
        </w:rPr>
        <w:t>,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C213E8"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lastRenderedPageBreak/>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5B796950"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xml:space="preserve">, а в последующем в дату окончания каждого </w:t>
      </w:r>
      <w:r w:rsidR="007C2403">
        <w:rPr>
          <w:rFonts w:ascii="Times New Roman" w:hAnsi="Times New Roman"/>
          <w:b/>
          <w:i/>
          <w:iCs/>
          <w:lang w:eastAsia="ru-RU"/>
        </w:rPr>
        <w:t xml:space="preserve">очередного периода обращения </w:t>
      </w:r>
      <w:r w:rsidR="007C2403" w:rsidRPr="00A70C67">
        <w:rPr>
          <w:rFonts w:ascii="Times New Roman" w:hAnsi="Times New Roman"/>
          <w:b/>
          <w:i/>
          <w:iCs/>
          <w:lang w:eastAsia="ru-RU"/>
        </w:rPr>
        <w:t>Облигаций</w:t>
      </w:r>
      <w:r w:rsidR="007C2403">
        <w:rPr>
          <w:rFonts w:ascii="Times New Roman" w:hAnsi="Times New Roman"/>
          <w:b/>
          <w:i/>
          <w:iCs/>
          <w:lang w:eastAsia="ru-RU"/>
        </w:rPr>
        <w:t xml:space="preserve"> продолжительностью 10 (Десять) купонных периодов</w:t>
      </w:r>
      <w:r w:rsidR="007C2403"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C213E8"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w:t>
      </w:r>
      <w:proofErr w:type="gramStart"/>
      <w:r w:rsidRPr="00F95F16">
        <w:rPr>
          <w:rFonts w:ascii="Times New Roman" w:hAnsi="Times New Roman"/>
          <w:b/>
          <w:i/>
          <w:iCs/>
          <w:lang w:eastAsia="ru-RU"/>
        </w:rPr>
        <w:t>действия</w:t>
      </w:r>
      <w:proofErr w:type="gramEnd"/>
      <w:r w:rsidRPr="00F95F16">
        <w:rPr>
          <w:rFonts w:ascii="Times New Roman" w:hAnsi="Times New Roman"/>
          <w:b/>
          <w:i/>
          <w:iCs/>
          <w:lang w:eastAsia="ru-RU"/>
        </w:rPr>
        <w:t xml:space="preserve">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w:t>
      </w:r>
      <w:r w:rsidRPr="00F95F16">
        <w:rPr>
          <w:rFonts w:ascii="Times New Roman" w:hAnsi="Times New Roman"/>
          <w:b/>
          <w:i/>
          <w:iCs/>
          <w:lang w:eastAsia="ru-RU"/>
        </w:rPr>
        <w:lastRenderedPageBreak/>
        <w:t xml:space="preserve">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w:t>
      </w:r>
      <w:r w:rsidRPr="00DD163F">
        <w:rPr>
          <w:rFonts w:ascii="Times New Roman" w:hAnsi="Times New Roman"/>
          <w:b/>
          <w:bCs/>
          <w:i/>
          <w:iCs/>
        </w:rPr>
        <w:lastRenderedPageBreak/>
        <w:t>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w:t>
      </w:r>
      <w:proofErr w:type="spellStart"/>
      <w:r w:rsidRPr="00DD163F">
        <w:rPr>
          <w:rFonts w:ascii="Times New Roman" w:hAnsi="Times New Roman"/>
          <w:b/>
          <w:bCs/>
          <w:i/>
          <w:iCs/>
        </w:rPr>
        <w:t>невозмещение</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ненакопление</w:t>
      </w:r>
      <w:proofErr w:type="spellEnd"/>
      <w:r w:rsidRPr="00DD163F">
        <w:rPr>
          <w:rFonts w:ascii="Times New Roman" w:hAnsi="Times New Roman"/>
          <w:b/>
          <w:bCs/>
          <w:i/>
          <w:iCs/>
        </w:rPr>
        <w:t xml:space="preserve">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w:t>
      </w:r>
      <w:proofErr w:type="spellStart"/>
      <w:r w:rsidRPr="00DD163F">
        <w:rPr>
          <w:rFonts w:ascii="Times New Roman" w:hAnsi="Times New Roman"/>
          <w:b/>
          <w:bCs/>
          <w:i/>
          <w:iCs/>
        </w:rPr>
        <w:t>невозмещении</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ненакоплении</w:t>
      </w:r>
      <w:proofErr w:type="spellEnd"/>
      <w:r w:rsidRPr="00DD163F">
        <w:rPr>
          <w:rFonts w:ascii="Times New Roman" w:hAnsi="Times New Roman"/>
          <w:b/>
          <w:bCs/>
          <w:i/>
          <w:iCs/>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proofErr w:type="spellStart"/>
      <w:r w:rsidRPr="00DD163F">
        <w:rPr>
          <w:rFonts w:ascii="Times New Roman" w:hAnsi="Times New Roman"/>
          <w:b/>
          <w:bCs/>
          <w:i/>
          <w:iCs/>
        </w:rPr>
        <w:t>Презюмируется</w:t>
      </w:r>
      <w:proofErr w:type="spellEnd"/>
      <w:r w:rsidRPr="00DD163F">
        <w:rPr>
          <w:rFonts w:ascii="Times New Roman" w:hAnsi="Times New Roman"/>
          <w:b/>
          <w:bCs/>
          <w:i/>
          <w:iCs/>
        </w:rPr>
        <w:t>,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обязательства </w:t>
      </w:r>
      <w:proofErr w:type="gramStart"/>
      <w:r w:rsidRPr="00DD163F">
        <w:rPr>
          <w:rFonts w:ascii="Times New Roman" w:hAnsi="Times New Roman"/>
          <w:b/>
          <w:bCs/>
          <w:i/>
          <w:iCs/>
        </w:rPr>
        <w:t>по выплате</w:t>
      </w:r>
      <w:proofErr w:type="gramEnd"/>
      <w:r w:rsidRPr="00DD163F">
        <w:rPr>
          <w:rFonts w:ascii="Times New Roman" w:hAnsi="Times New Roman"/>
          <w:b/>
          <w:bCs/>
          <w:i/>
          <w:iCs/>
        </w:rPr>
        <w:t xml:space="preserve">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0C999E0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w:t>
      </w:r>
      <w:proofErr w:type="spellStart"/>
      <w:r w:rsidRPr="000A3EFF">
        <w:rPr>
          <w:rFonts w:ascii="Times New Roman" w:hAnsi="Times New Roman"/>
          <w:b/>
          <w:bCs/>
          <w:i/>
          <w:iCs/>
        </w:rPr>
        <w:t>Cети</w:t>
      </w:r>
      <w:proofErr w:type="spellEnd"/>
      <w:r w:rsidRPr="000A3EFF">
        <w:rPr>
          <w:rFonts w:ascii="Times New Roman" w:hAnsi="Times New Roman"/>
          <w:b/>
          <w:bCs/>
          <w:i/>
          <w:iCs/>
        </w:rPr>
        <w:t xml:space="preserve">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lastRenderedPageBreak/>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lastRenderedPageBreak/>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ACC" w14:textId="77777777" w:rsidR="00F2052C" w:rsidRDefault="00F2052C" w:rsidP="00B97F78">
      <w:pPr>
        <w:spacing w:after="0" w:line="240" w:lineRule="auto"/>
      </w:pPr>
      <w:r>
        <w:separator/>
      </w:r>
    </w:p>
  </w:endnote>
  <w:endnote w:type="continuationSeparator" w:id="0">
    <w:p w14:paraId="786DBD51" w14:textId="77777777" w:rsidR="00F2052C" w:rsidRDefault="00F2052C" w:rsidP="00B97F78">
      <w:pPr>
        <w:spacing w:after="0" w:line="240" w:lineRule="auto"/>
      </w:pPr>
      <w:r>
        <w:continuationSeparator/>
      </w:r>
    </w:p>
  </w:endnote>
  <w:endnote w:type="continuationNotice" w:id="1">
    <w:p w14:paraId="4228854F" w14:textId="77777777" w:rsidR="00F2052C" w:rsidRDefault="00F20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2F9B6DB9" w:rsidR="00F2052C" w:rsidRPr="00C12901" w:rsidRDefault="00F2052C"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93566">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1B49" w14:textId="77777777" w:rsidR="00F2052C" w:rsidRDefault="00F2052C" w:rsidP="00B97F78">
      <w:pPr>
        <w:spacing w:after="0" w:line="240" w:lineRule="auto"/>
      </w:pPr>
      <w:r>
        <w:separator/>
      </w:r>
    </w:p>
  </w:footnote>
  <w:footnote w:type="continuationSeparator" w:id="0">
    <w:p w14:paraId="73F03D8A" w14:textId="77777777" w:rsidR="00F2052C" w:rsidRDefault="00F2052C" w:rsidP="00B97F78">
      <w:pPr>
        <w:spacing w:after="0" w:line="240" w:lineRule="auto"/>
      </w:pPr>
      <w:r>
        <w:continuationSeparator/>
      </w:r>
    </w:p>
  </w:footnote>
  <w:footnote w:type="continuationNotice" w:id="1">
    <w:p w14:paraId="5EBE8562" w14:textId="77777777" w:rsidR="00F2052C" w:rsidRDefault="00F20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F2052C" w:rsidRPr="0096612E" w:rsidRDefault="00F2052C"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290"/>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343B"/>
    <w:rsid w:val="001157C7"/>
    <w:rsid w:val="0011701C"/>
    <w:rsid w:val="00123193"/>
    <w:rsid w:val="00124D9E"/>
    <w:rsid w:val="00125EA8"/>
    <w:rsid w:val="00134728"/>
    <w:rsid w:val="00136C53"/>
    <w:rsid w:val="00141FDE"/>
    <w:rsid w:val="0014216F"/>
    <w:rsid w:val="00143207"/>
    <w:rsid w:val="00143880"/>
    <w:rsid w:val="00145A71"/>
    <w:rsid w:val="0014602D"/>
    <w:rsid w:val="001460AF"/>
    <w:rsid w:val="00151C51"/>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6B8F"/>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1E17"/>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6A0"/>
    <w:rsid w:val="003B074D"/>
    <w:rsid w:val="003B0940"/>
    <w:rsid w:val="003B1683"/>
    <w:rsid w:val="003B48C1"/>
    <w:rsid w:val="003B5B49"/>
    <w:rsid w:val="003B6DE7"/>
    <w:rsid w:val="003B7677"/>
    <w:rsid w:val="003C0080"/>
    <w:rsid w:val="003C00C4"/>
    <w:rsid w:val="003C20B6"/>
    <w:rsid w:val="003C5A1F"/>
    <w:rsid w:val="003C79B0"/>
    <w:rsid w:val="003D0F92"/>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4C8"/>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478D"/>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798"/>
    <w:rsid w:val="00646B82"/>
    <w:rsid w:val="0065105B"/>
    <w:rsid w:val="00654EFD"/>
    <w:rsid w:val="00663722"/>
    <w:rsid w:val="0066425D"/>
    <w:rsid w:val="00664C9B"/>
    <w:rsid w:val="006720A7"/>
    <w:rsid w:val="00673402"/>
    <w:rsid w:val="00673E2F"/>
    <w:rsid w:val="006761C4"/>
    <w:rsid w:val="00676653"/>
    <w:rsid w:val="00676C6D"/>
    <w:rsid w:val="00685B5E"/>
    <w:rsid w:val="00691B5A"/>
    <w:rsid w:val="00693566"/>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2403"/>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0E5C"/>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1C2A"/>
    <w:rsid w:val="009B372E"/>
    <w:rsid w:val="009B3770"/>
    <w:rsid w:val="009B6805"/>
    <w:rsid w:val="009C19FF"/>
    <w:rsid w:val="009C5311"/>
    <w:rsid w:val="009D0068"/>
    <w:rsid w:val="009D2A21"/>
    <w:rsid w:val="009D4162"/>
    <w:rsid w:val="009D708F"/>
    <w:rsid w:val="009F0FE6"/>
    <w:rsid w:val="009F1D9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17FB"/>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4A93"/>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13E8"/>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17EE"/>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49F6"/>
    <w:rsid w:val="00F2052C"/>
    <w:rsid w:val="00F22300"/>
    <w:rsid w:val="00F25964"/>
    <w:rsid w:val="00F26786"/>
    <w:rsid w:val="00F30833"/>
    <w:rsid w:val="00F30C33"/>
    <w:rsid w:val="00F330B0"/>
    <w:rsid w:val="00F33F55"/>
    <w:rsid w:val="00F3405E"/>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174F9318-6C7F-4B64-92A5-D5C6219D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0D178-07D3-4109-B2DC-6A95F316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11188</Words>
  <Characters>63778</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Пирогов Петр Сергеевич</cp:lastModifiedBy>
  <cp:revision>2</cp:revision>
  <cp:lastPrinted>2020-06-02T08:30:00Z</cp:lastPrinted>
  <dcterms:created xsi:type="dcterms:W3CDTF">2021-09-02T14:14:00Z</dcterms:created>
  <dcterms:modified xsi:type="dcterms:W3CDTF">2021-09-02T14:14:00Z</dcterms:modified>
</cp:coreProperties>
</file>